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8B7" w:rsidRPr="00214315" w:rsidRDefault="00CB28B7" w:rsidP="00664195">
      <w:pPr>
        <w:spacing w:after="0"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Задание 1</w:t>
      </w:r>
      <w:proofErr w:type="gramStart"/>
      <w:r w:rsidR="00396D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1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214315">
        <w:rPr>
          <w:rFonts w:ascii="Times New Roman" w:hAnsi="Times New Roman" w:cs="Times New Roman"/>
          <w:b/>
          <w:sz w:val="24"/>
          <w:szCs w:val="24"/>
        </w:rPr>
        <w:t>ыберите два верных из шести предложенных вариантов ответов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i/>
          <w:sz w:val="24"/>
          <w:szCs w:val="24"/>
        </w:rPr>
      </w:pPr>
      <w:r w:rsidRPr="00214315">
        <w:rPr>
          <w:rFonts w:ascii="Times New Roman" w:hAnsi="Times New Roman" w:cs="Times New Roman"/>
          <w:i/>
          <w:sz w:val="24"/>
          <w:szCs w:val="24"/>
        </w:rPr>
        <w:t xml:space="preserve">(правильный ответ- 1 балл; правильным ответом считается выбор обоих верных </w:t>
      </w:r>
      <w:proofErr w:type="spellStart"/>
      <w:r w:rsidRPr="00214315">
        <w:rPr>
          <w:rFonts w:ascii="Times New Roman" w:hAnsi="Times New Roman" w:cs="Times New Roman"/>
          <w:i/>
          <w:sz w:val="24"/>
          <w:szCs w:val="24"/>
        </w:rPr>
        <w:t>ариантов</w:t>
      </w:r>
      <w:proofErr w:type="spellEnd"/>
      <w:r w:rsidRPr="00214315">
        <w:rPr>
          <w:rFonts w:ascii="Times New Roman" w:hAnsi="Times New Roman" w:cs="Times New Roman"/>
          <w:i/>
          <w:sz w:val="24"/>
          <w:szCs w:val="24"/>
        </w:rPr>
        <w:t>)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 xml:space="preserve">1. Экологическая роль снегового покрова в жизни растений заключается </w:t>
      </w:r>
      <w:proofErr w:type="gramStart"/>
      <w:r w:rsidRPr="0021431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21431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214315">
        <w:rPr>
          <w:rFonts w:ascii="Times New Roman" w:hAnsi="Times New Roman" w:cs="Times New Roman"/>
          <w:sz w:val="24"/>
          <w:szCs w:val="24"/>
        </w:rPr>
        <w:t>улучшении</w:t>
      </w:r>
      <w:proofErr w:type="gramEnd"/>
      <w:r w:rsidRPr="00214315">
        <w:rPr>
          <w:rFonts w:ascii="Times New Roman" w:hAnsi="Times New Roman" w:cs="Times New Roman"/>
          <w:sz w:val="24"/>
          <w:szCs w:val="24"/>
        </w:rPr>
        <w:t xml:space="preserve"> дыхания листьев;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б) за</w:t>
      </w:r>
      <w:r>
        <w:rPr>
          <w:rFonts w:ascii="Times New Roman" w:hAnsi="Times New Roman" w:cs="Times New Roman"/>
          <w:sz w:val="24"/>
          <w:szCs w:val="24"/>
        </w:rPr>
        <w:t xml:space="preserve">щите зимующих частей растений;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214315">
        <w:rPr>
          <w:rFonts w:ascii="Times New Roman" w:hAnsi="Times New Roman" w:cs="Times New Roman"/>
          <w:sz w:val="24"/>
          <w:szCs w:val="24"/>
        </w:rPr>
        <w:t>предохранении</w:t>
      </w:r>
      <w:proofErr w:type="gramEnd"/>
      <w:r w:rsidRPr="00214315">
        <w:rPr>
          <w:rFonts w:ascii="Times New Roman" w:hAnsi="Times New Roman" w:cs="Times New Roman"/>
          <w:sz w:val="24"/>
          <w:szCs w:val="24"/>
        </w:rPr>
        <w:t xml:space="preserve"> растений от излишнего испарения;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214315">
        <w:rPr>
          <w:rFonts w:ascii="Times New Roman" w:hAnsi="Times New Roman" w:cs="Times New Roman"/>
          <w:sz w:val="24"/>
          <w:szCs w:val="24"/>
        </w:rPr>
        <w:t>сохранении</w:t>
      </w:r>
      <w:proofErr w:type="gramEnd"/>
      <w:r w:rsidRPr="00214315">
        <w:rPr>
          <w:rFonts w:ascii="Times New Roman" w:hAnsi="Times New Roman" w:cs="Times New Roman"/>
          <w:sz w:val="24"/>
          <w:szCs w:val="24"/>
        </w:rPr>
        <w:t xml:space="preserve"> созревших семян от поедания; </w:t>
      </w:r>
    </w:p>
    <w:p w:rsidR="00CB28B7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д) </w:t>
      </w:r>
      <w:proofErr w:type="gramStart"/>
      <w:r w:rsidRPr="00214315">
        <w:rPr>
          <w:rFonts w:ascii="Times New Roman" w:hAnsi="Times New Roman" w:cs="Times New Roman"/>
          <w:sz w:val="24"/>
          <w:szCs w:val="24"/>
        </w:rPr>
        <w:t>притяжении</w:t>
      </w:r>
      <w:proofErr w:type="gramEnd"/>
      <w:r w:rsidRPr="00214315">
        <w:rPr>
          <w:rFonts w:ascii="Times New Roman" w:hAnsi="Times New Roman" w:cs="Times New Roman"/>
          <w:sz w:val="24"/>
          <w:szCs w:val="24"/>
        </w:rPr>
        <w:t xml:space="preserve"> солнечных лучей;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е) </w:t>
      </w:r>
      <w:proofErr w:type="gramStart"/>
      <w:r w:rsidRPr="00214315">
        <w:rPr>
          <w:rFonts w:ascii="Times New Roman" w:hAnsi="Times New Roman" w:cs="Times New Roman"/>
          <w:sz w:val="24"/>
          <w:szCs w:val="24"/>
        </w:rPr>
        <w:t>предох</w:t>
      </w:r>
      <w:r>
        <w:rPr>
          <w:rFonts w:ascii="Times New Roman" w:hAnsi="Times New Roman" w:cs="Times New Roman"/>
          <w:sz w:val="24"/>
          <w:szCs w:val="24"/>
        </w:rPr>
        <w:t>ранении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поедания животными.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 xml:space="preserve">2. Леса называют «лёгкими планеты», потому что они: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96D7B" w:rsidTr="00396D7B">
        <w:tc>
          <w:tcPr>
            <w:tcW w:w="4927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 xml:space="preserve">а) потребляют крахмал и целлюлозу; </w:t>
            </w:r>
          </w:p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 xml:space="preserve">б) производят крахмал и целлюлозу; 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 xml:space="preserve">в) выделяют углекислый газ; </w:t>
            </w:r>
          </w:p>
        </w:tc>
        <w:tc>
          <w:tcPr>
            <w:tcW w:w="4927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поглощают углекислый газ; </w:t>
            </w:r>
          </w:p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 xml:space="preserve">д) поглощают кислород; 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выделяют кислород.</w:t>
            </w:r>
          </w:p>
        </w:tc>
      </w:tr>
    </w:tbl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C23FF">
        <w:rPr>
          <w:rFonts w:ascii="Times New Roman" w:hAnsi="Times New Roman" w:cs="Times New Roman"/>
          <w:b/>
          <w:sz w:val="24"/>
          <w:szCs w:val="24"/>
        </w:rPr>
        <w:t>Человеком были уничтожены</w:t>
      </w:r>
      <w:r w:rsidRPr="0021431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396D7B" w:rsidTr="00396D7B">
        <w:tc>
          <w:tcPr>
            <w:tcW w:w="3284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зубры; 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 xml:space="preserve">б) бобры; </w:t>
            </w:r>
          </w:p>
        </w:tc>
        <w:tc>
          <w:tcPr>
            <w:tcW w:w="3285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дронты; 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 xml:space="preserve">г) комары; </w:t>
            </w:r>
          </w:p>
        </w:tc>
        <w:tc>
          <w:tcPr>
            <w:tcW w:w="3285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 xml:space="preserve">д) утконосы; 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е) кенгуру.</w:t>
            </w:r>
          </w:p>
        </w:tc>
      </w:tr>
    </w:tbl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 xml:space="preserve">4. Удаление сухостойных, буреломных, ветровальных деревьев, а также валежника на территориях, подведомственных Департаменту окружающей среды и экологического надзора г.Калининграда, проводится с целью: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а) обеспечения топливом городских котельных;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б) обеспечения топливом местного населения;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профилактики пожаров;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г) профилактики инфе</w:t>
      </w:r>
      <w:r>
        <w:rPr>
          <w:rFonts w:ascii="Times New Roman" w:hAnsi="Times New Roman" w:cs="Times New Roman"/>
          <w:sz w:val="24"/>
          <w:szCs w:val="24"/>
        </w:rPr>
        <w:t xml:space="preserve">кционных заболеваний растений;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д) улучшения кормовой базы жуков-древоточцев;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е) расширения местообитаний </w:t>
      </w:r>
      <w:proofErr w:type="spellStart"/>
      <w:r w:rsidRPr="00214315">
        <w:rPr>
          <w:rFonts w:ascii="Times New Roman" w:hAnsi="Times New Roman" w:cs="Times New Roman"/>
          <w:sz w:val="24"/>
          <w:szCs w:val="24"/>
        </w:rPr>
        <w:t>птиц-дуплогнёздников</w:t>
      </w:r>
      <w:proofErr w:type="spellEnd"/>
      <w:r w:rsidRPr="00214315">
        <w:rPr>
          <w:rFonts w:ascii="Times New Roman" w:hAnsi="Times New Roman" w:cs="Times New Roman"/>
          <w:sz w:val="24"/>
          <w:szCs w:val="24"/>
        </w:rPr>
        <w:t>.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5. Укажите варианты, в которых растения леса принадлежат одному ярусу: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96D7B" w:rsidTr="00396D7B">
        <w:tc>
          <w:tcPr>
            <w:tcW w:w="4927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а) ландыш, медуница, лютик;</w:t>
            </w:r>
          </w:p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б) ландыш, шиповник, ель;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в) дуб, берёза, кувшинка;</w:t>
            </w:r>
          </w:p>
        </w:tc>
        <w:tc>
          <w:tcPr>
            <w:tcW w:w="4927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г) боярышник, лещина, лиственница;</w:t>
            </w:r>
          </w:p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д) ель, сосна, кукушкин лён;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е) берёза, лиственница, ясень.</w:t>
            </w:r>
          </w:p>
        </w:tc>
      </w:tr>
    </w:tbl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6. Дождевые черви могут быть использованы человеком для получения: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396D7B" w:rsidTr="00396D7B">
        <w:tc>
          <w:tcPr>
            <w:tcW w:w="3284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а) дёгтя;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б) гумуса;</w:t>
            </w:r>
          </w:p>
        </w:tc>
        <w:tc>
          <w:tcPr>
            <w:tcW w:w="3285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в) мёда;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г) пестицидов;</w:t>
            </w:r>
          </w:p>
        </w:tc>
        <w:tc>
          <w:tcPr>
            <w:tcW w:w="3285" w:type="dxa"/>
          </w:tcPr>
          <w:p w:rsidR="00396D7B" w:rsidRPr="0021431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д) живицы;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5">
              <w:rPr>
                <w:rFonts w:ascii="Times New Roman" w:hAnsi="Times New Roman" w:cs="Times New Roman"/>
                <w:sz w:val="24"/>
                <w:szCs w:val="24"/>
              </w:rPr>
              <w:t>е) перегноя.</w:t>
            </w:r>
          </w:p>
        </w:tc>
      </w:tr>
    </w:tbl>
    <w:p w:rsidR="00CB28B7" w:rsidRPr="00A64A9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A64A95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702F7A" w:rsidRPr="00A64A95"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r w:rsidR="009F7668" w:rsidRPr="00A64A95">
        <w:rPr>
          <w:rFonts w:ascii="Times New Roman" w:hAnsi="Times New Roman" w:cs="Times New Roman"/>
          <w:b/>
          <w:sz w:val="24"/>
          <w:szCs w:val="24"/>
        </w:rPr>
        <w:t xml:space="preserve">(из предложенных) виды животных, </w:t>
      </w:r>
      <w:r w:rsidR="00702F7A" w:rsidRPr="00A64A95">
        <w:rPr>
          <w:rFonts w:ascii="Times New Roman" w:hAnsi="Times New Roman" w:cs="Times New Roman"/>
          <w:b/>
          <w:sz w:val="24"/>
          <w:szCs w:val="24"/>
        </w:rPr>
        <w:t>внесенных в Красную Книгу Калининградской области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396D7B" w:rsidTr="00396D7B">
        <w:tc>
          <w:tcPr>
            <w:tcW w:w="3284" w:type="dxa"/>
          </w:tcPr>
          <w:p w:rsidR="00396D7B" w:rsidRPr="00A64A9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а) Рысь европейская;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б) Енотовидная собака;</w:t>
            </w:r>
          </w:p>
        </w:tc>
        <w:tc>
          <w:tcPr>
            <w:tcW w:w="3285" w:type="dxa"/>
          </w:tcPr>
          <w:p w:rsidR="00396D7B" w:rsidRPr="00A64A9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в) Бурый медведь;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г) Болотная черепаха;</w:t>
            </w:r>
          </w:p>
        </w:tc>
        <w:tc>
          <w:tcPr>
            <w:tcW w:w="3285" w:type="dxa"/>
          </w:tcPr>
          <w:p w:rsidR="00396D7B" w:rsidRPr="00A64A9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д) Мышь-малютка;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proofErr w:type="spellStart"/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Веретенница</w:t>
            </w:r>
            <w:proofErr w:type="spellEnd"/>
            <w:r w:rsidRPr="00A64A95">
              <w:rPr>
                <w:rFonts w:ascii="Times New Roman" w:hAnsi="Times New Roman" w:cs="Times New Roman"/>
                <w:sz w:val="24"/>
                <w:szCs w:val="24"/>
              </w:rPr>
              <w:t xml:space="preserve"> ломкая.</w:t>
            </w:r>
          </w:p>
        </w:tc>
      </w:tr>
    </w:tbl>
    <w:p w:rsidR="0097615F" w:rsidRPr="00A64A9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97615F">
        <w:rPr>
          <w:rFonts w:ascii="Times New Roman" w:hAnsi="Times New Roman" w:cs="Times New Roman"/>
          <w:b/>
          <w:sz w:val="24"/>
          <w:szCs w:val="24"/>
        </w:rPr>
        <w:t>8.</w:t>
      </w:r>
      <w:r w:rsidR="0097615F" w:rsidRPr="009761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15F" w:rsidRPr="00A64A95">
        <w:rPr>
          <w:rFonts w:ascii="Times New Roman" w:hAnsi="Times New Roman" w:cs="Times New Roman"/>
          <w:b/>
          <w:sz w:val="24"/>
          <w:szCs w:val="24"/>
        </w:rPr>
        <w:t xml:space="preserve">Выберите (из предложенных) виды </w:t>
      </w:r>
      <w:r w:rsidR="0097615F">
        <w:rPr>
          <w:rFonts w:ascii="Times New Roman" w:hAnsi="Times New Roman" w:cs="Times New Roman"/>
          <w:b/>
          <w:sz w:val="24"/>
          <w:szCs w:val="24"/>
        </w:rPr>
        <w:t>растений</w:t>
      </w:r>
      <w:r w:rsidR="0097615F" w:rsidRPr="00A64A95">
        <w:rPr>
          <w:rFonts w:ascii="Times New Roman" w:hAnsi="Times New Roman" w:cs="Times New Roman"/>
          <w:b/>
          <w:sz w:val="24"/>
          <w:szCs w:val="24"/>
        </w:rPr>
        <w:t>, внесенных в Красную Книгу Калининградской области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396D7B" w:rsidTr="00396D7B">
        <w:tc>
          <w:tcPr>
            <w:tcW w:w="3284" w:type="dxa"/>
          </w:tcPr>
          <w:p w:rsidR="00396D7B" w:rsidRPr="00A64A9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Тис ягодный</w:t>
            </w: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Береза карликовая</w:t>
            </w: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85" w:type="dxa"/>
          </w:tcPr>
          <w:p w:rsidR="00396D7B" w:rsidRPr="00A64A9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Лилия-саранка</w:t>
            </w:r>
            <w:proofErr w:type="spellEnd"/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Дуб красный</w:t>
            </w: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85" w:type="dxa"/>
          </w:tcPr>
          <w:p w:rsidR="00396D7B" w:rsidRPr="00A64A95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Звездчатка средняя</w:t>
            </w:r>
            <w:r w:rsidRPr="00A64A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B28B7" w:rsidRPr="00A67ECA" w:rsidRDefault="00A67ECA" w:rsidP="00CB28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7ECA">
        <w:rPr>
          <w:rFonts w:ascii="Times New Roman" w:hAnsi="Times New Roman" w:cs="Times New Roman"/>
          <w:b/>
          <w:sz w:val="24"/>
          <w:szCs w:val="24"/>
        </w:rPr>
        <w:t>Ответы:</w:t>
      </w:r>
    </w:p>
    <w:tbl>
      <w:tblPr>
        <w:tblStyle w:val="a3"/>
        <w:tblW w:w="0" w:type="auto"/>
        <w:tblLook w:val="04A0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664195" w:rsidRPr="00A67ECA" w:rsidTr="00394332">
        <w:tc>
          <w:tcPr>
            <w:tcW w:w="1231" w:type="dxa"/>
          </w:tcPr>
          <w:p w:rsidR="00664195" w:rsidRPr="00A67ECA" w:rsidRDefault="00664195" w:rsidP="00A6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E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664195" w:rsidRPr="00A67ECA" w:rsidRDefault="00664195" w:rsidP="00A6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E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664195" w:rsidRPr="00A67ECA" w:rsidRDefault="00664195" w:rsidP="00A6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E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32" w:type="dxa"/>
          </w:tcPr>
          <w:p w:rsidR="00664195" w:rsidRPr="00A67ECA" w:rsidRDefault="00664195" w:rsidP="00A6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EC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664195" w:rsidRPr="00A67ECA" w:rsidRDefault="00664195" w:rsidP="00A6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32" w:type="dxa"/>
          </w:tcPr>
          <w:p w:rsidR="00664195" w:rsidRPr="00A67ECA" w:rsidRDefault="00664195" w:rsidP="00A6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EC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32" w:type="dxa"/>
          </w:tcPr>
          <w:p w:rsidR="00664195" w:rsidRPr="00A67ECA" w:rsidRDefault="00664195" w:rsidP="00A6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EC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32" w:type="dxa"/>
          </w:tcPr>
          <w:p w:rsidR="00664195" w:rsidRPr="00A67ECA" w:rsidRDefault="00664195" w:rsidP="00A6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EC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64195" w:rsidRPr="00A67ECA" w:rsidTr="00394332">
        <w:tc>
          <w:tcPr>
            <w:tcW w:w="1231" w:type="dxa"/>
          </w:tcPr>
          <w:p w:rsidR="00664195" w:rsidRPr="00A67ECA" w:rsidRDefault="00664195" w:rsidP="003943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664195" w:rsidRPr="00A67ECA" w:rsidRDefault="00664195" w:rsidP="003943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664195" w:rsidRPr="00A67ECA" w:rsidRDefault="00664195" w:rsidP="003943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664195" w:rsidRPr="00A67ECA" w:rsidRDefault="00664195" w:rsidP="003943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664195" w:rsidRPr="00A67ECA" w:rsidRDefault="00664195" w:rsidP="003943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664195" w:rsidRPr="00A67ECA" w:rsidRDefault="00664195" w:rsidP="003943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664195" w:rsidRPr="00A67ECA" w:rsidRDefault="00664195" w:rsidP="003943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664195" w:rsidRPr="00A67ECA" w:rsidRDefault="00664195" w:rsidP="003943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396D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15">
        <w:rPr>
          <w:rFonts w:ascii="Times New Roman" w:hAnsi="Times New Roman" w:cs="Times New Roman"/>
          <w:b/>
          <w:sz w:val="24"/>
          <w:szCs w:val="24"/>
        </w:rPr>
        <w:t>Вставьте пропущенное слово</w:t>
      </w:r>
      <w:r w:rsidR="00396D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15">
        <w:rPr>
          <w:rFonts w:ascii="Times New Roman" w:hAnsi="Times New Roman" w:cs="Times New Roman"/>
          <w:sz w:val="24"/>
          <w:szCs w:val="24"/>
        </w:rPr>
        <w:t>(</w:t>
      </w:r>
      <w:r w:rsidRPr="00214315">
        <w:rPr>
          <w:rFonts w:ascii="Times New Roman" w:hAnsi="Times New Roman" w:cs="Times New Roman"/>
          <w:i/>
          <w:sz w:val="24"/>
          <w:szCs w:val="24"/>
        </w:rPr>
        <w:t>одно правильное слово – 1 балл</w:t>
      </w:r>
      <w:r w:rsidRPr="00214315">
        <w:rPr>
          <w:rFonts w:ascii="Times New Roman" w:hAnsi="Times New Roman" w:cs="Times New Roman"/>
          <w:sz w:val="24"/>
          <w:szCs w:val="24"/>
        </w:rPr>
        <w:t>)</w:t>
      </w:r>
    </w:p>
    <w:p w:rsidR="00CB28B7" w:rsidRPr="00214315" w:rsidRDefault="00396D7B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B28B7" w:rsidRPr="00214315">
        <w:rPr>
          <w:rFonts w:ascii="Times New Roman" w:hAnsi="Times New Roman" w:cs="Times New Roman"/>
          <w:b/>
          <w:sz w:val="24"/>
          <w:szCs w:val="24"/>
        </w:rPr>
        <w:t>.</w:t>
      </w:r>
      <w:r w:rsidR="00CB28B7" w:rsidRPr="00214315">
        <w:rPr>
          <w:rFonts w:ascii="Times New Roman" w:hAnsi="Times New Roman" w:cs="Times New Roman"/>
          <w:sz w:val="24"/>
          <w:szCs w:val="24"/>
        </w:rPr>
        <w:t xml:space="preserve"> Абиотические факторы – климатические, _______________ (субстратные, почвенные), орографические и химические. </w:t>
      </w:r>
    </w:p>
    <w:p w:rsidR="00664195" w:rsidRDefault="00664195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</w:p>
    <w:p w:rsidR="00A67ECA" w:rsidRDefault="00A67ECA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</w:p>
    <w:p w:rsidR="00664195" w:rsidRDefault="00396D7B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CB28B7" w:rsidRPr="00214315">
        <w:rPr>
          <w:rFonts w:ascii="Times New Roman" w:hAnsi="Times New Roman" w:cs="Times New Roman"/>
          <w:b/>
          <w:sz w:val="24"/>
          <w:szCs w:val="24"/>
        </w:rPr>
        <w:t>.</w:t>
      </w:r>
      <w:r w:rsidR="00CB28B7" w:rsidRPr="00214315">
        <w:rPr>
          <w:rFonts w:ascii="Times New Roman" w:hAnsi="Times New Roman" w:cs="Times New Roman"/>
          <w:sz w:val="24"/>
          <w:szCs w:val="24"/>
        </w:rPr>
        <w:t xml:space="preserve"> Основные пути температурной адаптации у животных: </w:t>
      </w:r>
    </w:p>
    <w:p w:rsidR="0066419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1) химическая терморегуляция; </w:t>
      </w:r>
    </w:p>
    <w:p w:rsidR="0066419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2) физическая терморегуляция;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3) __________. </w:t>
      </w:r>
    </w:p>
    <w:p w:rsidR="00CB28B7" w:rsidRPr="00214315" w:rsidRDefault="00396D7B" w:rsidP="00664195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B28B7" w:rsidRPr="00214315">
        <w:rPr>
          <w:rFonts w:ascii="Times New Roman" w:hAnsi="Times New Roman" w:cs="Times New Roman"/>
          <w:sz w:val="24"/>
          <w:szCs w:val="24"/>
        </w:rPr>
        <w:t xml:space="preserve">. _____________может создавать разнообразие окружающих условий в пределах территорий с одинаковым климатом. 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i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396D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15">
        <w:rPr>
          <w:rFonts w:ascii="Times New Roman" w:hAnsi="Times New Roman" w:cs="Times New Roman"/>
          <w:b/>
          <w:sz w:val="24"/>
          <w:szCs w:val="24"/>
        </w:rPr>
        <w:t>Определите правильность представленных ниже утверждений и кратко обоснуйте ответ</w:t>
      </w:r>
      <w:r w:rsidR="00396D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15">
        <w:rPr>
          <w:rFonts w:ascii="Times New Roman" w:hAnsi="Times New Roman" w:cs="Times New Roman"/>
          <w:i/>
          <w:sz w:val="24"/>
          <w:szCs w:val="24"/>
        </w:rPr>
        <w:t>(ответ и обоснование от 0 до 3баллов)</w:t>
      </w:r>
    </w:p>
    <w:p w:rsidR="00CB28B7" w:rsidRPr="00214315" w:rsidRDefault="00396D7B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B28B7" w:rsidRPr="00214315">
        <w:rPr>
          <w:rFonts w:ascii="Times New Roman" w:hAnsi="Times New Roman" w:cs="Times New Roman"/>
          <w:b/>
          <w:sz w:val="24"/>
          <w:szCs w:val="24"/>
        </w:rPr>
        <w:t>. Мхи заселяют скальные породы прежде кустарников.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14315"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CB28B7" w:rsidTr="00396D7B">
        <w:tc>
          <w:tcPr>
            <w:tcW w:w="9571" w:type="dxa"/>
          </w:tcPr>
          <w:p w:rsidR="00CB28B7" w:rsidRDefault="00CB28B7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8B7" w:rsidTr="00396D7B">
        <w:tc>
          <w:tcPr>
            <w:tcW w:w="9571" w:type="dxa"/>
          </w:tcPr>
          <w:p w:rsidR="00CB28B7" w:rsidRDefault="00CB28B7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8B7" w:rsidTr="00396D7B">
        <w:tc>
          <w:tcPr>
            <w:tcW w:w="9571" w:type="dxa"/>
          </w:tcPr>
          <w:p w:rsidR="00CB28B7" w:rsidRDefault="00CB28B7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8B7" w:rsidTr="00396D7B">
        <w:tc>
          <w:tcPr>
            <w:tcW w:w="9571" w:type="dxa"/>
          </w:tcPr>
          <w:p w:rsidR="00CB28B7" w:rsidRDefault="00CB28B7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8B7" w:rsidTr="00396D7B">
        <w:tc>
          <w:tcPr>
            <w:tcW w:w="9571" w:type="dxa"/>
          </w:tcPr>
          <w:p w:rsidR="00CB28B7" w:rsidRDefault="00CB28B7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8B7" w:rsidRPr="00214315" w:rsidRDefault="00396D7B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B28B7" w:rsidRPr="00214315">
        <w:rPr>
          <w:rFonts w:ascii="Times New Roman" w:hAnsi="Times New Roman" w:cs="Times New Roman"/>
          <w:b/>
          <w:sz w:val="24"/>
          <w:szCs w:val="24"/>
        </w:rPr>
        <w:t>. Любой экологический фактор одинаково влияет на разные функции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организма.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14315"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8B7" w:rsidRPr="00214315" w:rsidRDefault="00396D7B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B28B7" w:rsidRPr="00214315">
        <w:rPr>
          <w:rFonts w:ascii="Times New Roman" w:hAnsi="Times New Roman" w:cs="Times New Roman"/>
          <w:b/>
          <w:sz w:val="24"/>
          <w:szCs w:val="24"/>
        </w:rPr>
        <w:t>. Территории, специально пре</w:t>
      </w:r>
      <w:r w:rsidR="00CC23FF">
        <w:rPr>
          <w:rFonts w:ascii="Times New Roman" w:hAnsi="Times New Roman" w:cs="Times New Roman"/>
          <w:b/>
          <w:sz w:val="24"/>
          <w:szCs w:val="24"/>
        </w:rPr>
        <w:t>дназначенные для отдыха людей, это</w:t>
      </w:r>
      <w:bookmarkStart w:id="0" w:name="_GoBack"/>
      <w:bookmarkEnd w:id="0"/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14315">
        <w:rPr>
          <w:rFonts w:ascii="Times New Roman" w:hAnsi="Times New Roman" w:cs="Times New Roman"/>
          <w:b/>
          <w:sz w:val="24"/>
          <w:szCs w:val="24"/>
        </w:rPr>
        <w:t>агроценозы</w:t>
      </w:r>
      <w:proofErr w:type="spellEnd"/>
      <w:r w:rsidRPr="00214315">
        <w:rPr>
          <w:rFonts w:ascii="Times New Roman" w:hAnsi="Times New Roman" w:cs="Times New Roman"/>
          <w:b/>
          <w:sz w:val="24"/>
          <w:szCs w:val="24"/>
        </w:rPr>
        <w:t>.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14315"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8B7" w:rsidRPr="00214315" w:rsidRDefault="00396D7B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B28B7" w:rsidRPr="00214315">
        <w:rPr>
          <w:rFonts w:ascii="Times New Roman" w:hAnsi="Times New Roman" w:cs="Times New Roman"/>
          <w:b/>
          <w:sz w:val="24"/>
          <w:szCs w:val="24"/>
        </w:rPr>
        <w:t>. Рельеф местности относится к абиотическим экологическим факторам.</w:t>
      </w:r>
    </w:p>
    <w:p w:rsidR="00CB28B7" w:rsidRPr="00214315" w:rsidRDefault="00CB28B7" w:rsidP="00664195">
      <w:pPr>
        <w:spacing w:after="0" w:line="228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14315"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8B7" w:rsidRPr="00214315" w:rsidRDefault="00396D7B" w:rsidP="00664195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B28B7" w:rsidRPr="00214315">
        <w:rPr>
          <w:rFonts w:ascii="Times New Roman" w:hAnsi="Times New Roman" w:cs="Times New Roman"/>
          <w:b/>
          <w:sz w:val="24"/>
          <w:szCs w:val="24"/>
        </w:rPr>
        <w:t>. Средой обитания для паразитов является организм хозяина.</w:t>
      </w:r>
    </w:p>
    <w:p w:rsidR="00CB28B7" w:rsidRPr="00CB28B7" w:rsidRDefault="00CB28B7" w:rsidP="00664195">
      <w:pPr>
        <w:spacing w:after="0" w:line="228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14315"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7B" w:rsidTr="00394332">
        <w:tc>
          <w:tcPr>
            <w:tcW w:w="9571" w:type="dxa"/>
          </w:tcPr>
          <w:p w:rsidR="00396D7B" w:rsidRDefault="00396D7B" w:rsidP="0066419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59CC" w:rsidRDefault="00551EBD"/>
    <w:sectPr w:rsidR="002359CC" w:rsidSect="00396D7B">
      <w:headerReference w:type="default" r:id="rId6"/>
      <w:headerReference w:type="first" r:id="rId7"/>
      <w:footerReference w:type="first" r:id="rId8"/>
      <w:pgSz w:w="11906" w:h="16838"/>
      <w:pgMar w:top="851" w:right="1134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D7B" w:rsidRDefault="00396D7B" w:rsidP="00396D7B">
      <w:pPr>
        <w:spacing w:after="0" w:line="240" w:lineRule="auto"/>
      </w:pPr>
      <w:r>
        <w:separator/>
      </w:r>
    </w:p>
  </w:endnote>
  <w:endnote w:type="continuationSeparator" w:id="0">
    <w:p w:rsidR="00396D7B" w:rsidRDefault="00396D7B" w:rsidP="0039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3"/>
      <w:tblW w:w="0" w:type="auto"/>
      <w:tblLook w:val="04A0"/>
    </w:tblPr>
    <w:tblGrid>
      <w:gridCol w:w="1809"/>
      <w:gridCol w:w="8045"/>
    </w:tblGrid>
    <w:tr w:rsidR="00396D7B" w:rsidTr="00394332">
      <w:tc>
        <w:tcPr>
          <w:tcW w:w="1809" w:type="dxa"/>
        </w:tcPr>
        <w:p w:rsidR="00396D7B" w:rsidRDefault="00396D7B" w:rsidP="00394332">
          <w:pPr>
            <w:pStyle w:val="a6"/>
          </w:pPr>
          <w:r>
            <w:t>Шифр</w:t>
          </w:r>
        </w:p>
      </w:tc>
      <w:tc>
        <w:tcPr>
          <w:tcW w:w="8045" w:type="dxa"/>
        </w:tcPr>
        <w:p w:rsidR="00396D7B" w:rsidRDefault="00396D7B" w:rsidP="00394332">
          <w:pPr>
            <w:pStyle w:val="a6"/>
            <w:jc w:val="center"/>
          </w:pPr>
          <w:r>
            <w:t>Э-</w:t>
          </w:r>
        </w:p>
      </w:tc>
    </w:tr>
  </w:tbl>
  <w:p w:rsidR="00396D7B" w:rsidRDefault="00396D7B" w:rsidP="00396D7B">
    <w:pPr>
      <w:pStyle w:val="a6"/>
    </w:pPr>
  </w:p>
  <w:p w:rsidR="00396D7B" w:rsidRDefault="00396D7B" w:rsidP="00396D7B">
    <w:pPr>
      <w:pStyle w:val="a6"/>
    </w:pPr>
    <w:r>
      <w:t>----------------------------------------------------линия отреза-----------------------------------------------------------------------</w:t>
    </w:r>
  </w:p>
  <w:p w:rsidR="00396D7B" w:rsidRDefault="00396D7B" w:rsidP="00396D7B">
    <w:pPr>
      <w:pStyle w:val="a6"/>
    </w:pPr>
  </w:p>
  <w:tbl>
    <w:tblPr>
      <w:tblStyle w:val="a3"/>
      <w:tblW w:w="0" w:type="auto"/>
      <w:tblLook w:val="04A0"/>
    </w:tblPr>
    <w:tblGrid>
      <w:gridCol w:w="1809"/>
      <w:gridCol w:w="8045"/>
    </w:tblGrid>
    <w:tr w:rsidR="00396D7B" w:rsidTr="00394332">
      <w:tc>
        <w:tcPr>
          <w:tcW w:w="1809" w:type="dxa"/>
        </w:tcPr>
        <w:p w:rsidR="00396D7B" w:rsidRDefault="00396D7B" w:rsidP="00394332">
          <w:pPr>
            <w:pStyle w:val="a6"/>
          </w:pPr>
          <w:r>
            <w:t>Шифр</w:t>
          </w:r>
        </w:p>
      </w:tc>
      <w:tc>
        <w:tcPr>
          <w:tcW w:w="8045" w:type="dxa"/>
        </w:tcPr>
        <w:p w:rsidR="00396D7B" w:rsidRDefault="00396D7B" w:rsidP="00394332">
          <w:pPr>
            <w:pStyle w:val="a6"/>
            <w:jc w:val="center"/>
          </w:pPr>
          <w:r>
            <w:t>Э-</w:t>
          </w:r>
        </w:p>
      </w:tc>
    </w:tr>
    <w:tr w:rsidR="00396D7B" w:rsidTr="00394332">
      <w:tc>
        <w:tcPr>
          <w:tcW w:w="1809" w:type="dxa"/>
        </w:tcPr>
        <w:p w:rsidR="00396D7B" w:rsidRDefault="00396D7B" w:rsidP="00394332">
          <w:pPr>
            <w:pStyle w:val="a6"/>
          </w:pPr>
          <w:r>
            <w:t>ФИО участника</w:t>
          </w:r>
        </w:p>
      </w:tc>
      <w:tc>
        <w:tcPr>
          <w:tcW w:w="8045" w:type="dxa"/>
        </w:tcPr>
        <w:p w:rsidR="00396D7B" w:rsidRDefault="00396D7B" w:rsidP="00394332">
          <w:pPr>
            <w:pStyle w:val="a6"/>
          </w:pPr>
        </w:p>
      </w:tc>
    </w:tr>
    <w:tr w:rsidR="00396D7B" w:rsidTr="00394332">
      <w:tc>
        <w:tcPr>
          <w:tcW w:w="1809" w:type="dxa"/>
        </w:tcPr>
        <w:p w:rsidR="00396D7B" w:rsidRDefault="00396D7B" w:rsidP="00394332">
          <w:pPr>
            <w:pStyle w:val="a6"/>
          </w:pPr>
          <w:r>
            <w:t>класс</w:t>
          </w:r>
        </w:p>
      </w:tc>
      <w:tc>
        <w:tcPr>
          <w:tcW w:w="8045" w:type="dxa"/>
        </w:tcPr>
        <w:p w:rsidR="00396D7B" w:rsidRDefault="00396D7B" w:rsidP="00394332">
          <w:pPr>
            <w:pStyle w:val="a6"/>
          </w:pPr>
        </w:p>
      </w:tc>
    </w:tr>
    <w:tr w:rsidR="00396D7B" w:rsidTr="00394332">
      <w:tc>
        <w:tcPr>
          <w:tcW w:w="1809" w:type="dxa"/>
        </w:tcPr>
        <w:p w:rsidR="00396D7B" w:rsidRDefault="00396D7B" w:rsidP="00394332">
          <w:pPr>
            <w:pStyle w:val="a6"/>
          </w:pPr>
          <w:r>
            <w:t>ФИО учителя</w:t>
          </w:r>
        </w:p>
      </w:tc>
      <w:tc>
        <w:tcPr>
          <w:tcW w:w="8045" w:type="dxa"/>
        </w:tcPr>
        <w:p w:rsidR="00396D7B" w:rsidRDefault="00396D7B" w:rsidP="00394332">
          <w:pPr>
            <w:pStyle w:val="a6"/>
          </w:pPr>
        </w:p>
      </w:tc>
    </w:tr>
  </w:tbl>
  <w:p w:rsidR="00396D7B" w:rsidRDefault="00396D7B" w:rsidP="00396D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D7B" w:rsidRDefault="00396D7B" w:rsidP="00396D7B">
      <w:pPr>
        <w:spacing w:after="0" w:line="240" w:lineRule="auto"/>
      </w:pPr>
      <w:r>
        <w:separator/>
      </w:r>
    </w:p>
  </w:footnote>
  <w:footnote w:type="continuationSeparator" w:id="0">
    <w:p w:rsidR="00396D7B" w:rsidRDefault="00396D7B" w:rsidP="00396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7B" w:rsidRPr="00396D7B" w:rsidRDefault="00396D7B" w:rsidP="00396D7B">
    <w:pPr>
      <w:pStyle w:val="a4"/>
      <w:jc w:val="center"/>
      <w:rPr>
        <w:rFonts w:ascii="Times New Roman" w:hAnsi="Times New Roman" w:cs="Times New Roman"/>
        <w:b/>
        <w:sz w:val="24"/>
        <w:szCs w:val="24"/>
      </w:rPr>
    </w:pPr>
    <w:r w:rsidRPr="00396D7B">
      <w:rPr>
        <w:rFonts w:ascii="Times New Roman" w:hAnsi="Times New Roman" w:cs="Times New Roman"/>
        <w:b/>
        <w:sz w:val="24"/>
        <w:szCs w:val="24"/>
      </w:rPr>
      <w:t>Всероссийская олимпиада школьников по экологии (школьный этап)</w:t>
    </w:r>
  </w:p>
  <w:p w:rsidR="00396D7B" w:rsidRPr="00396D7B" w:rsidRDefault="00396D7B" w:rsidP="00396D7B">
    <w:pPr>
      <w:pStyle w:val="a4"/>
      <w:jc w:val="center"/>
      <w:rPr>
        <w:rFonts w:ascii="Times New Roman" w:hAnsi="Times New Roman" w:cs="Times New Roman"/>
        <w:b/>
        <w:sz w:val="24"/>
        <w:szCs w:val="24"/>
      </w:rPr>
    </w:pPr>
    <w:r w:rsidRPr="00396D7B">
      <w:rPr>
        <w:rFonts w:ascii="Times New Roman" w:hAnsi="Times New Roman" w:cs="Times New Roman"/>
        <w:b/>
        <w:sz w:val="24"/>
        <w:szCs w:val="24"/>
      </w:rPr>
      <w:t>2017-2018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7B" w:rsidRPr="00396D7B" w:rsidRDefault="00396D7B" w:rsidP="00396D7B">
    <w:pPr>
      <w:pStyle w:val="a4"/>
      <w:jc w:val="center"/>
      <w:rPr>
        <w:rFonts w:ascii="Times New Roman" w:hAnsi="Times New Roman" w:cs="Times New Roman"/>
        <w:b/>
        <w:sz w:val="24"/>
        <w:szCs w:val="24"/>
      </w:rPr>
    </w:pPr>
    <w:r w:rsidRPr="00396D7B">
      <w:rPr>
        <w:rFonts w:ascii="Times New Roman" w:hAnsi="Times New Roman" w:cs="Times New Roman"/>
        <w:b/>
        <w:sz w:val="24"/>
        <w:szCs w:val="24"/>
      </w:rPr>
      <w:t>Всероссийская олимпиада школьников по экологии (школьный этап)</w:t>
    </w:r>
  </w:p>
  <w:p w:rsidR="00396D7B" w:rsidRDefault="00396D7B" w:rsidP="00396D7B">
    <w:pPr>
      <w:pStyle w:val="a4"/>
      <w:jc w:val="center"/>
    </w:pPr>
    <w:r w:rsidRPr="00396D7B">
      <w:rPr>
        <w:rFonts w:ascii="Times New Roman" w:hAnsi="Times New Roman" w:cs="Times New Roman"/>
        <w:b/>
        <w:sz w:val="24"/>
        <w:szCs w:val="24"/>
      </w:rPr>
      <w:t>2017-2018</w:t>
    </w:r>
    <w:r w:rsidR="00551EBD">
      <w:rPr>
        <w:rFonts w:ascii="Times New Roman" w:hAnsi="Times New Roman" w:cs="Times New Roman"/>
        <w:b/>
        <w:sz w:val="24"/>
        <w:szCs w:val="24"/>
      </w:rPr>
      <w:t>учебный год,               7-8 классы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2BC"/>
    <w:rsid w:val="000255AF"/>
    <w:rsid w:val="00042C09"/>
    <w:rsid w:val="00070879"/>
    <w:rsid w:val="00074BCE"/>
    <w:rsid w:val="000844CF"/>
    <w:rsid w:val="00396D7B"/>
    <w:rsid w:val="003A5DAC"/>
    <w:rsid w:val="005135DB"/>
    <w:rsid w:val="00551EBD"/>
    <w:rsid w:val="0058618F"/>
    <w:rsid w:val="005B5EF2"/>
    <w:rsid w:val="00664195"/>
    <w:rsid w:val="00702F7A"/>
    <w:rsid w:val="00802392"/>
    <w:rsid w:val="0097615F"/>
    <w:rsid w:val="009F7668"/>
    <w:rsid w:val="00A64A95"/>
    <w:rsid w:val="00A67ECA"/>
    <w:rsid w:val="00B47E03"/>
    <w:rsid w:val="00BE46EE"/>
    <w:rsid w:val="00C81920"/>
    <w:rsid w:val="00CB28B7"/>
    <w:rsid w:val="00CC23FF"/>
    <w:rsid w:val="00DB62BC"/>
    <w:rsid w:val="00FB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2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96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6D7B"/>
  </w:style>
  <w:style w:type="paragraph" w:styleId="a6">
    <w:name w:val="footer"/>
    <w:basedOn w:val="a"/>
    <w:link w:val="a7"/>
    <w:uiPriority w:val="99"/>
    <w:unhideWhenUsed/>
    <w:rsid w:val="00396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6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2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Калинина</dc:creator>
  <cp:keywords/>
  <dc:description/>
  <cp:lastModifiedBy>Firsov</cp:lastModifiedBy>
  <cp:revision>9</cp:revision>
  <dcterms:created xsi:type="dcterms:W3CDTF">2017-10-13T15:06:00Z</dcterms:created>
  <dcterms:modified xsi:type="dcterms:W3CDTF">2017-10-16T09:06:00Z</dcterms:modified>
</cp:coreProperties>
</file>